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1F" w:rsidRDefault="00BD481F" w:rsidP="00BD481F">
      <w:pPr>
        <w:pStyle w:val="level2"/>
        <w:rPr>
          <w:b/>
          <w:w w:val="100"/>
          <w:sz w:val="24"/>
          <w:szCs w:val="24"/>
          <w:u w:val="single"/>
        </w:rPr>
      </w:pPr>
      <w:r w:rsidRPr="00BD481F">
        <w:rPr>
          <w:b/>
          <w:w w:val="100"/>
          <w:sz w:val="24"/>
          <w:szCs w:val="24"/>
          <w:u w:val="single"/>
        </w:rPr>
        <w:t>R7-2-302.11</w:t>
      </w:r>
      <w:r>
        <w:rPr>
          <w:b/>
          <w:w w:val="100"/>
          <w:sz w:val="24"/>
          <w:szCs w:val="24"/>
          <w:u w:val="single"/>
        </w:rPr>
        <w:t xml:space="preserve"> Minimum Course of Study and Competency Requirements Public Health </w:t>
      </w:r>
      <w:r w:rsidR="00C6747D">
        <w:rPr>
          <w:b/>
          <w:w w:val="100"/>
          <w:sz w:val="24"/>
          <w:szCs w:val="24"/>
          <w:u w:val="single"/>
        </w:rPr>
        <w:t>Emergency</w:t>
      </w:r>
      <w:r w:rsidR="00D869DA">
        <w:rPr>
          <w:b/>
          <w:w w:val="100"/>
          <w:sz w:val="24"/>
          <w:szCs w:val="24"/>
          <w:u w:val="single"/>
        </w:rPr>
        <w:t xml:space="preserve"> in the 2019-2020 school year</w:t>
      </w:r>
    </w:p>
    <w:p w:rsidR="00BD481F" w:rsidRDefault="00BD481F" w:rsidP="00BD481F">
      <w:pPr>
        <w:pStyle w:val="level2"/>
        <w:rPr>
          <w:b/>
          <w:w w:val="100"/>
          <w:sz w:val="24"/>
          <w:szCs w:val="24"/>
          <w:u w:val="single"/>
        </w:rPr>
      </w:pPr>
    </w:p>
    <w:p w:rsidR="00C6747D" w:rsidRDefault="00D6279E" w:rsidP="00D6279E">
      <w:pPr>
        <w:pStyle w:val="level2"/>
        <w:rPr>
          <w:w w:val="100"/>
          <w:sz w:val="24"/>
          <w:szCs w:val="24"/>
          <w:u w:val="single"/>
        </w:rPr>
      </w:pPr>
      <w:r w:rsidRPr="00D6279E">
        <w:rPr>
          <w:b/>
          <w:w w:val="100"/>
          <w:sz w:val="24"/>
          <w:szCs w:val="24"/>
          <w:u w:val="single"/>
        </w:rPr>
        <w:t>A.</w:t>
      </w:r>
      <w:r>
        <w:rPr>
          <w:w w:val="100"/>
          <w:sz w:val="24"/>
          <w:szCs w:val="24"/>
          <w:u w:val="single"/>
        </w:rPr>
        <w:tab/>
      </w:r>
      <w:r w:rsidR="00BD481F" w:rsidRPr="00C6747D">
        <w:rPr>
          <w:w w:val="100"/>
          <w:sz w:val="24"/>
          <w:szCs w:val="24"/>
          <w:u w:val="single"/>
        </w:rPr>
        <w:t xml:space="preserve">Notwithstanding any other rule, </w:t>
      </w:r>
      <w:r w:rsidR="00E87CD3">
        <w:rPr>
          <w:w w:val="100"/>
          <w:sz w:val="24"/>
          <w:szCs w:val="24"/>
          <w:u w:val="single"/>
        </w:rPr>
        <w:t>local education agencies</w:t>
      </w:r>
      <w:r w:rsidR="00253C30">
        <w:rPr>
          <w:w w:val="100"/>
          <w:sz w:val="24"/>
          <w:szCs w:val="24"/>
          <w:u w:val="single"/>
        </w:rPr>
        <w:t xml:space="preserve"> shall not</w:t>
      </w:r>
      <w:r w:rsidR="00CC2466">
        <w:rPr>
          <w:w w:val="100"/>
          <w:sz w:val="24"/>
          <w:szCs w:val="24"/>
          <w:u w:val="single"/>
        </w:rPr>
        <w:t xml:space="preserve"> </w:t>
      </w:r>
      <w:r w:rsidR="00C6747D">
        <w:rPr>
          <w:w w:val="100"/>
          <w:sz w:val="24"/>
          <w:szCs w:val="24"/>
          <w:u w:val="single"/>
        </w:rPr>
        <w:t xml:space="preserve">withhold </w:t>
      </w:r>
      <w:r w:rsidR="00E87CD3">
        <w:rPr>
          <w:w w:val="100"/>
          <w:sz w:val="24"/>
          <w:szCs w:val="24"/>
          <w:u w:val="single"/>
        </w:rPr>
        <w:t xml:space="preserve">academic </w:t>
      </w:r>
      <w:r w:rsidR="00C6747D">
        <w:rPr>
          <w:w w:val="100"/>
          <w:sz w:val="24"/>
          <w:szCs w:val="24"/>
          <w:u w:val="single"/>
        </w:rPr>
        <w:t xml:space="preserve">credit or a </w:t>
      </w:r>
      <w:r w:rsidR="00AF648D">
        <w:rPr>
          <w:w w:val="100"/>
          <w:sz w:val="24"/>
          <w:szCs w:val="24"/>
          <w:u w:val="single"/>
        </w:rPr>
        <w:t xml:space="preserve">high school </w:t>
      </w:r>
      <w:r w:rsidR="00E87CD3">
        <w:rPr>
          <w:w w:val="100"/>
          <w:sz w:val="24"/>
          <w:szCs w:val="24"/>
          <w:u w:val="single"/>
        </w:rPr>
        <w:t xml:space="preserve">diploma </w:t>
      </w:r>
      <w:r w:rsidR="00C6747D">
        <w:rPr>
          <w:w w:val="100"/>
          <w:sz w:val="24"/>
          <w:szCs w:val="24"/>
          <w:u w:val="single"/>
        </w:rPr>
        <w:t xml:space="preserve">from a student </w:t>
      </w:r>
      <w:r w:rsidR="00E87CD3">
        <w:rPr>
          <w:w w:val="100"/>
          <w:sz w:val="24"/>
          <w:szCs w:val="24"/>
          <w:u w:val="single"/>
        </w:rPr>
        <w:t xml:space="preserve">solely because the student </w:t>
      </w:r>
      <w:r w:rsidR="00C6747D">
        <w:rPr>
          <w:w w:val="100"/>
          <w:sz w:val="24"/>
          <w:szCs w:val="24"/>
          <w:u w:val="single"/>
        </w:rPr>
        <w:t xml:space="preserve">missed instructional time due to a school closure </w:t>
      </w:r>
      <w:r w:rsidR="009A77A2">
        <w:rPr>
          <w:w w:val="100"/>
          <w:sz w:val="24"/>
          <w:szCs w:val="24"/>
          <w:u w:val="single"/>
        </w:rPr>
        <w:t>issued by the Governor</w:t>
      </w:r>
      <w:r w:rsidR="00F5521B">
        <w:rPr>
          <w:w w:val="100"/>
          <w:sz w:val="24"/>
          <w:szCs w:val="24"/>
          <w:u w:val="single"/>
        </w:rPr>
        <w:t>.</w:t>
      </w:r>
      <w:r w:rsidR="00C6747D">
        <w:rPr>
          <w:w w:val="100"/>
          <w:sz w:val="24"/>
          <w:szCs w:val="24"/>
          <w:u w:val="single"/>
        </w:rPr>
        <w:t xml:space="preserve"> </w:t>
      </w:r>
    </w:p>
    <w:p w:rsidR="00BF12A7" w:rsidRDefault="00D6279E" w:rsidP="006C2005">
      <w:pPr>
        <w:pStyle w:val="level2"/>
        <w:rPr>
          <w:w w:val="100"/>
          <w:sz w:val="24"/>
          <w:szCs w:val="24"/>
          <w:u w:val="single"/>
        </w:rPr>
      </w:pPr>
      <w:r w:rsidRPr="00D6279E">
        <w:rPr>
          <w:b/>
          <w:w w:val="100"/>
          <w:sz w:val="24"/>
          <w:szCs w:val="24"/>
          <w:u w:val="single"/>
        </w:rPr>
        <w:t>B.</w:t>
      </w:r>
      <w:r>
        <w:rPr>
          <w:w w:val="100"/>
          <w:sz w:val="24"/>
          <w:szCs w:val="24"/>
          <w:u w:val="single"/>
        </w:rPr>
        <w:tab/>
      </w:r>
      <w:r w:rsidR="004446A9">
        <w:rPr>
          <w:w w:val="100"/>
          <w:sz w:val="24"/>
          <w:szCs w:val="24"/>
          <w:u w:val="single"/>
        </w:rPr>
        <w:t>Notwithstanding any other rule, w</w:t>
      </w:r>
      <w:r w:rsidR="002B6379">
        <w:rPr>
          <w:w w:val="100"/>
          <w:sz w:val="24"/>
          <w:szCs w:val="24"/>
          <w:u w:val="single"/>
        </w:rPr>
        <w:t xml:space="preserve">hen determining if a student meets </w:t>
      </w:r>
      <w:r w:rsidR="003527E9">
        <w:rPr>
          <w:w w:val="100"/>
          <w:sz w:val="24"/>
          <w:szCs w:val="24"/>
          <w:u w:val="single"/>
        </w:rPr>
        <w:t xml:space="preserve">the minimum course of study and </w:t>
      </w:r>
      <w:r w:rsidR="002B6379">
        <w:rPr>
          <w:w w:val="100"/>
          <w:sz w:val="24"/>
          <w:szCs w:val="24"/>
          <w:u w:val="single"/>
        </w:rPr>
        <w:t>competency requirements</w:t>
      </w:r>
      <w:r w:rsidR="00FF3AB8">
        <w:rPr>
          <w:w w:val="100"/>
          <w:sz w:val="24"/>
          <w:szCs w:val="24"/>
          <w:u w:val="single"/>
        </w:rPr>
        <w:t xml:space="preserve"> </w:t>
      </w:r>
      <w:r w:rsidR="00A43EB3">
        <w:rPr>
          <w:w w:val="100"/>
          <w:sz w:val="24"/>
          <w:szCs w:val="24"/>
          <w:u w:val="single"/>
        </w:rPr>
        <w:t xml:space="preserve">pursuant to Article 3 </w:t>
      </w:r>
      <w:r w:rsidR="003E156C">
        <w:rPr>
          <w:w w:val="100"/>
          <w:sz w:val="24"/>
          <w:szCs w:val="24"/>
          <w:u w:val="single"/>
        </w:rPr>
        <w:t xml:space="preserve">in a school year </w:t>
      </w:r>
      <w:r w:rsidR="00B37264">
        <w:rPr>
          <w:w w:val="100"/>
          <w:sz w:val="24"/>
          <w:szCs w:val="24"/>
          <w:u w:val="single"/>
        </w:rPr>
        <w:t>that</w:t>
      </w:r>
      <w:r w:rsidR="003E156C">
        <w:rPr>
          <w:w w:val="100"/>
          <w:sz w:val="24"/>
          <w:szCs w:val="24"/>
          <w:u w:val="single"/>
        </w:rPr>
        <w:t xml:space="preserve"> the Governor issues a school closure</w:t>
      </w:r>
      <w:r w:rsidR="002B6379">
        <w:rPr>
          <w:w w:val="100"/>
          <w:sz w:val="24"/>
          <w:szCs w:val="24"/>
          <w:u w:val="single"/>
        </w:rPr>
        <w:t>, l</w:t>
      </w:r>
      <w:r w:rsidR="009A77A2">
        <w:rPr>
          <w:w w:val="100"/>
          <w:sz w:val="24"/>
          <w:szCs w:val="24"/>
          <w:u w:val="single"/>
        </w:rPr>
        <w:t xml:space="preserve">ocal education agencies </w:t>
      </w:r>
      <w:r w:rsidR="00A43EB3">
        <w:rPr>
          <w:w w:val="100"/>
          <w:sz w:val="24"/>
          <w:szCs w:val="24"/>
          <w:u w:val="single"/>
        </w:rPr>
        <w:t>may</w:t>
      </w:r>
      <w:r w:rsidR="009A77A2">
        <w:rPr>
          <w:w w:val="100"/>
          <w:sz w:val="24"/>
          <w:szCs w:val="24"/>
          <w:u w:val="single"/>
        </w:rPr>
        <w:t xml:space="preserve"> </w:t>
      </w:r>
      <w:r w:rsidR="002B6379">
        <w:rPr>
          <w:w w:val="100"/>
          <w:sz w:val="24"/>
          <w:szCs w:val="24"/>
          <w:u w:val="single"/>
        </w:rPr>
        <w:t xml:space="preserve">consider the </w:t>
      </w:r>
      <w:r w:rsidR="00B37264">
        <w:rPr>
          <w:w w:val="100"/>
          <w:sz w:val="24"/>
          <w:szCs w:val="24"/>
          <w:u w:val="single"/>
        </w:rPr>
        <w:t xml:space="preserve">successful completion of </w:t>
      </w:r>
      <w:r w:rsidR="002B6379">
        <w:rPr>
          <w:w w:val="100"/>
          <w:sz w:val="24"/>
          <w:szCs w:val="24"/>
          <w:u w:val="single"/>
        </w:rPr>
        <w:t xml:space="preserve">educational opportunities </w:t>
      </w:r>
      <w:r w:rsidR="00FF3AB8">
        <w:rPr>
          <w:w w:val="100"/>
          <w:sz w:val="24"/>
          <w:szCs w:val="24"/>
          <w:u w:val="single"/>
        </w:rPr>
        <w:t>provided to the student during the</w:t>
      </w:r>
      <w:r w:rsidR="002B6379">
        <w:rPr>
          <w:w w:val="100"/>
          <w:sz w:val="24"/>
          <w:szCs w:val="24"/>
          <w:u w:val="single"/>
        </w:rPr>
        <w:t xml:space="preserve"> school closure</w:t>
      </w:r>
      <w:r w:rsidR="00E87CD3">
        <w:rPr>
          <w:w w:val="100"/>
          <w:sz w:val="24"/>
          <w:szCs w:val="24"/>
          <w:u w:val="single"/>
        </w:rPr>
        <w:t>.</w:t>
      </w:r>
      <w:r w:rsidR="00BF12A7">
        <w:rPr>
          <w:w w:val="100"/>
          <w:sz w:val="24"/>
          <w:szCs w:val="24"/>
          <w:u w:val="single"/>
        </w:rPr>
        <w:t xml:space="preserve"> </w:t>
      </w:r>
      <w:r w:rsidR="00881D8B">
        <w:rPr>
          <w:w w:val="100"/>
          <w:sz w:val="24"/>
          <w:szCs w:val="24"/>
          <w:u w:val="single"/>
        </w:rPr>
        <w:t>Educational opportunities</w:t>
      </w:r>
      <w:r w:rsidR="00253C30">
        <w:rPr>
          <w:w w:val="100"/>
          <w:sz w:val="24"/>
          <w:szCs w:val="24"/>
          <w:u w:val="single"/>
        </w:rPr>
        <w:t xml:space="preserve"> are</w:t>
      </w:r>
      <w:r w:rsidR="00131B6A">
        <w:rPr>
          <w:w w:val="100"/>
          <w:sz w:val="24"/>
          <w:szCs w:val="24"/>
          <w:u w:val="single"/>
        </w:rPr>
        <w:t xml:space="preserve"> determine</w:t>
      </w:r>
      <w:r w:rsidR="00253C30">
        <w:rPr>
          <w:w w:val="100"/>
          <w:sz w:val="24"/>
          <w:szCs w:val="24"/>
          <w:u w:val="single"/>
        </w:rPr>
        <w:t>d by the local education agency</w:t>
      </w:r>
      <w:r w:rsidR="00BF12A7">
        <w:rPr>
          <w:w w:val="100"/>
          <w:sz w:val="24"/>
          <w:szCs w:val="24"/>
          <w:u w:val="single"/>
        </w:rPr>
        <w:t xml:space="preserve"> </w:t>
      </w:r>
      <w:r w:rsidR="00253C30">
        <w:rPr>
          <w:w w:val="100"/>
          <w:sz w:val="24"/>
          <w:szCs w:val="24"/>
          <w:u w:val="single"/>
        </w:rPr>
        <w:t xml:space="preserve">and </w:t>
      </w:r>
      <w:r w:rsidR="00BF12A7">
        <w:rPr>
          <w:w w:val="100"/>
          <w:sz w:val="24"/>
          <w:szCs w:val="24"/>
          <w:u w:val="single"/>
        </w:rPr>
        <w:t xml:space="preserve">may include, but </w:t>
      </w:r>
      <w:r w:rsidR="00881D8B">
        <w:rPr>
          <w:w w:val="100"/>
          <w:sz w:val="24"/>
          <w:szCs w:val="24"/>
          <w:u w:val="single"/>
        </w:rPr>
        <w:t xml:space="preserve">are </w:t>
      </w:r>
      <w:r w:rsidR="00447A10">
        <w:rPr>
          <w:w w:val="100"/>
          <w:sz w:val="24"/>
          <w:szCs w:val="24"/>
          <w:u w:val="single"/>
        </w:rPr>
        <w:t>not limited to</w:t>
      </w:r>
      <w:r w:rsidR="00AF648D">
        <w:rPr>
          <w:w w:val="100"/>
          <w:sz w:val="24"/>
          <w:szCs w:val="24"/>
          <w:u w:val="single"/>
        </w:rPr>
        <w:t>,</w:t>
      </w:r>
      <w:r w:rsidR="006C2005">
        <w:rPr>
          <w:w w:val="100"/>
          <w:sz w:val="24"/>
          <w:szCs w:val="24"/>
          <w:u w:val="single"/>
        </w:rPr>
        <w:t xml:space="preserve"> the following</w:t>
      </w:r>
      <w:r w:rsidR="00447A10">
        <w:rPr>
          <w:w w:val="100"/>
          <w:sz w:val="24"/>
          <w:szCs w:val="24"/>
          <w:u w:val="single"/>
        </w:rPr>
        <w:t>:</w:t>
      </w:r>
      <w:r w:rsidR="00BF12A7">
        <w:rPr>
          <w:w w:val="100"/>
          <w:sz w:val="24"/>
          <w:szCs w:val="24"/>
          <w:u w:val="single"/>
        </w:rPr>
        <w:t xml:space="preserve"> </w:t>
      </w:r>
    </w:p>
    <w:p w:rsidR="00486D35" w:rsidRDefault="006C2005" w:rsidP="00C6747D">
      <w:pPr>
        <w:pStyle w:val="level2"/>
        <w:ind w:firstLine="0"/>
        <w:rPr>
          <w:w w:val="100"/>
          <w:sz w:val="24"/>
          <w:szCs w:val="24"/>
          <w:u w:val="single"/>
        </w:rPr>
      </w:pPr>
      <w:r w:rsidRPr="006C2005">
        <w:rPr>
          <w:w w:val="100"/>
          <w:sz w:val="24"/>
          <w:szCs w:val="24"/>
        </w:rPr>
        <w:tab/>
      </w:r>
      <w:r w:rsidR="009A77A2">
        <w:rPr>
          <w:w w:val="100"/>
          <w:sz w:val="24"/>
          <w:szCs w:val="24"/>
          <w:u w:val="single"/>
        </w:rPr>
        <w:t>1</w:t>
      </w:r>
      <w:r w:rsidR="00BF12A7">
        <w:rPr>
          <w:w w:val="100"/>
          <w:sz w:val="24"/>
          <w:szCs w:val="24"/>
          <w:u w:val="single"/>
        </w:rPr>
        <w:t>.</w:t>
      </w:r>
      <w:r w:rsidR="00BF12A7">
        <w:rPr>
          <w:w w:val="100"/>
          <w:sz w:val="24"/>
          <w:szCs w:val="24"/>
          <w:u w:val="single"/>
        </w:rPr>
        <w:tab/>
      </w:r>
      <w:r w:rsidR="00486D35">
        <w:rPr>
          <w:w w:val="100"/>
          <w:sz w:val="24"/>
          <w:szCs w:val="24"/>
          <w:u w:val="single"/>
        </w:rPr>
        <w:t>Independent study provided online or through printed materials; and</w:t>
      </w:r>
    </w:p>
    <w:p w:rsidR="00BD481F" w:rsidRDefault="00486D35" w:rsidP="00486D35">
      <w:pPr>
        <w:pStyle w:val="level2"/>
        <w:ind w:firstLine="0"/>
        <w:rPr>
          <w:w w:val="100"/>
          <w:sz w:val="24"/>
          <w:szCs w:val="24"/>
          <w:u w:val="single"/>
        </w:rPr>
      </w:pPr>
      <w:r w:rsidRPr="006C2005">
        <w:rPr>
          <w:w w:val="100"/>
          <w:sz w:val="24"/>
          <w:szCs w:val="24"/>
        </w:rPr>
        <w:tab/>
      </w:r>
      <w:r w:rsidR="009A77A2">
        <w:rPr>
          <w:w w:val="100"/>
          <w:sz w:val="24"/>
          <w:szCs w:val="24"/>
          <w:u w:val="single"/>
        </w:rPr>
        <w:t>2</w:t>
      </w:r>
      <w:r>
        <w:rPr>
          <w:w w:val="100"/>
          <w:sz w:val="24"/>
          <w:szCs w:val="24"/>
          <w:u w:val="single"/>
        </w:rPr>
        <w:t>.</w:t>
      </w:r>
      <w:r>
        <w:rPr>
          <w:w w:val="100"/>
          <w:sz w:val="24"/>
          <w:szCs w:val="24"/>
          <w:u w:val="single"/>
        </w:rPr>
        <w:tab/>
      </w:r>
      <w:r w:rsidR="00BF12A7">
        <w:rPr>
          <w:w w:val="100"/>
          <w:sz w:val="24"/>
          <w:szCs w:val="24"/>
          <w:u w:val="single"/>
        </w:rPr>
        <w:t>Online instruction</w:t>
      </w:r>
      <w:r w:rsidR="00D6279E">
        <w:rPr>
          <w:w w:val="100"/>
          <w:sz w:val="24"/>
          <w:szCs w:val="24"/>
          <w:u w:val="single"/>
        </w:rPr>
        <w:t>.</w:t>
      </w:r>
    </w:p>
    <w:p w:rsidR="00881D8B" w:rsidRDefault="00131B6A" w:rsidP="006C2005">
      <w:pPr>
        <w:pStyle w:val="level2"/>
        <w:rPr>
          <w:w w:val="100"/>
          <w:sz w:val="24"/>
          <w:szCs w:val="24"/>
          <w:u w:val="single"/>
        </w:rPr>
      </w:pPr>
      <w:r w:rsidRPr="006C2005">
        <w:rPr>
          <w:b/>
          <w:w w:val="100"/>
          <w:sz w:val="24"/>
          <w:szCs w:val="24"/>
          <w:u w:val="single"/>
        </w:rPr>
        <w:t>C</w:t>
      </w:r>
      <w:r w:rsidR="006C2005">
        <w:rPr>
          <w:w w:val="100"/>
          <w:sz w:val="24"/>
          <w:szCs w:val="24"/>
          <w:u w:val="single"/>
        </w:rPr>
        <w:t>.</w:t>
      </w:r>
      <w:r w:rsidR="00881D8B">
        <w:rPr>
          <w:w w:val="100"/>
          <w:sz w:val="24"/>
          <w:szCs w:val="24"/>
          <w:u w:val="single"/>
        </w:rPr>
        <w:tab/>
      </w:r>
      <w:r w:rsidR="00C83D7F">
        <w:rPr>
          <w:w w:val="100"/>
          <w:sz w:val="24"/>
          <w:szCs w:val="24"/>
          <w:u w:val="single"/>
        </w:rPr>
        <w:t xml:space="preserve">If a local education agency </w:t>
      </w:r>
      <w:r>
        <w:rPr>
          <w:w w:val="100"/>
          <w:sz w:val="24"/>
          <w:szCs w:val="24"/>
          <w:u w:val="single"/>
        </w:rPr>
        <w:t xml:space="preserve">is </w:t>
      </w:r>
      <w:r w:rsidR="009A77A2">
        <w:rPr>
          <w:w w:val="100"/>
          <w:sz w:val="24"/>
          <w:szCs w:val="24"/>
          <w:u w:val="single"/>
        </w:rPr>
        <w:t xml:space="preserve">unable to </w:t>
      </w:r>
      <w:r w:rsidR="003E156C">
        <w:rPr>
          <w:w w:val="100"/>
          <w:sz w:val="24"/>
          <w:szCs w:val="24"/>
          <w:u w:val="single"/>
        </w:rPr>
        <w:t>consider or unable to provide the educational opportunities pursuant to subsection B</w:t>
      </w:r>
      <w:r>
        <w:rPr>
          <w:w w:val="100"/>
          <w:sz w:val="24"/>
          <w:szCs w:val="24"/>
          <w:u w:val="single"/>
        </w:rPr>
        <w:t>,</w:t>
      </w:r>
      <w:r w:rsidR="00C83D7F">
        <w:rPr>
          <w:w w:val="100"/>
          <w:sz w:val="24"/>
          <w:szCs w:val="24"/>
          <w:u w:val="single"/>
        </w:rPr>
        <w:t xml:space="preserve"> </w:t>
      </w:r>
      <w:r>
        <w:rPr>
          <w:w w:val="100"/>
          <w:sz w:val="24"/>
          <w:szCs w:val="24"/>
          <w:u w:val="single"/>
        </w:rPr>
        <w:t xml:space="preserve">the local education agency may </w:t>
      </w:r>
      <w:r w:rsidR="00AF648D">
        <w:rPr>
          <w:w w:val="100"/>
          <w:sz w:val="24"/>
          <w:szCs w:val="24"/>
          <w:u w:val="single"/>
        </w:rPr>
        <w:t>determine the student meets the minimum course of study and competency requirements</w:t>
      </w:r>
      <w:r>
        <w:rPr>
          <w:w w:val="100"/>
          <w:sz w:val="24"/>
          <w:szCs w:val="24"/>
          <w:u w:val="single"/>
        </w:rPr>
        <w:t xml:space="preserve"> if</w:t>
      </w:r>
      <w:r w:rsidR="00C83D7F">
        <w:rPr>
          <w:w w:val="100"/>
          <w:sz w:val="24"/>
          <w:szCs w:val="24"/>
          <w:u w:val="single"/>
        </w:rPr>
        <w:t xml:space="preserve"> </w:t>
      </w:r>
      <w:r>
        <w:rPr>
          <w:w w:val="100"/>
          <w:sz w:val="24"/>
          <w:szCs w:val="24"/>
          <w:u w:val="single"/>
        </w:rPr>
        <w:t>t</w:t>
      </w:r>
      <w:r w:rsidR="00881D8B">
        <w:rPr>
          <w:w w:val="100"/>
          <w:sz w:val="24"/>
          <w:szCs w:val="24"/>
          <w:u w:val="single"/>
        </w:rPr>
        <w:t xml:space="preserve">he student </w:t>
      </w:r>
      <w:r w:rsidR="00D55DAB">
        <w:rPr>
          <w:w w:val="100"/>
          <w:sz w:val="24"/>
          <w:szCs w:val="24"/>
          <w:u w:val="single"/>
        </w:rPr>
        <w:t xml:space="preserve">met or </w:t>
      </w:r>
      <w:r w:rsidR="00881D8B">
        <w:rPr>
          <w:w w:val="100"/>
          <w:sz w:val="24"/>
          <w:szCs w:val="24"/>
          <w:u w:val="single"/>
        </w:rPr>
        <w:t xml:space="preserve">was on track to </w:t>
      </w:r>
      <w:r w:rsidR="004E6123">
        <w:rPr>
          <w:w w:val="100"/>
          <w:sz w:val="24"/>
          <w:szCs w:val="24"/>
          <w:u w:val="single"/>
        </w:rPr>
        <w:t xml:space="preserve">meet the minimum course of study and competency requirements </w:t>
      </w:r>
      <w:r w:rsidR="00881D8B">
        <w:rPr>
          <w:w w:val="100"/>
          <w:sz w:val="24"/>
          <w:szCs w:val="24"/>
          <w:u w:val="single"/>
        </w:rPr>
        <w:t xml:space="preserve">prior to the school closure. Evidence that a student was on track to </w:t>
      </w:r>
      <w:r w:rsidR="004E6123">
        <w:rPr>
          <w:w w:val="100"/>
          <w:sz w:val="24"/>
          <w:szCs w:val="24"/>
          <w:u w:val="single"/>
        </w:rPr>
        <w:t>meet the minimum course of study and competency requirements</w:t>
      </w:r>
      <w:r w:rsidR="00253C30">
        <w:rPr>
          <w:w w:val="100"/>
          <w:sz w:val="24"/>
          <w:szCs w:val="24"/>
          <w:u w:val="single"/>
        </w:rPr>
        <w:t xml:space="preserve"> is</w:t>
      </w:r>
      <w:r w:rsidR="009F4A32">
        <w:rPr>
          <w:w w:val="100"/>
          <w:sz w:val="24"/>
          <w:szCs w:val="24"/>
          <w:u w:val="single"/>
        </w:rPr>
        <w:t xml:space="preserve"> determine</w:t>
      </w:r>
      <w:r w:rsidR="00253C30">
        <w:rPr>
          <w:w w:val="100"/>
          <w:sz w:val="24"/>
          <w:szCs w:val="24"/>
          <w:u w:val="single"/>
        </w:rPr>
        <w:t>d by the local education agency and</w:t>
      </w:r>
      <w:r w:rsidR="00881D8B">
        <w:rPr>
          <w:w w:val="100"/>
          <w:sz w:val="24"/>
          <w:szCs w:val="24"/>
          <w:u w:val="single"/>
        </w:rPr>
        <w:t xml:space="preserve"> may include, but is not limited to, passing grades issued by the student’s teacher or </w:t>
      </w:r>
      <w:r w:rsidR="005A4545">
        <w:rPr>
          <w:w w:val="100"/>
          <w:sz w:val="24"/>
          <w:szCs w:val="24"/>
          <w:u w:val="single"/>
        </w:rPr>
        <w:t xml:space="preserve">passing </w:t>
      </w:r>
      <w:r w:rsidR="00881D8B">
        <w:rPr>
          <w:w w:val="100"/>
          <w:sz w:val="24"/>
          <w:szCs w:val="24"/>
          <w:u w:val="single"/>
        </w:rPr>
        <w:t xml:space="preserve">scores on locally or nationally administered assessments. It is the intent of the Board that all schools attempt, to the extent possible, to provide educational opportunities to students during </w:t>
      </w:r>
      <w:r w:rsidR="005A4545">
        <w:rPr>
          <w:w w:val="100"/>
          <w:sz w:val="24"/>
          <w:szCs w:val="24"/>
          <w:u w:val="single"/>
        </w:rPr>
        <w:t>a</w:t>
      </w:r>
      <w:r w:rsidR="00881D8B">
        <w:rPr>
          <w:w w:val="100"/>
          <w:sz w:val="24"/>
          <w:szCs w:val="24"/>
          <w:u w:val="single"/>
        </w:rPr>
        <w:t xml:space="preserve"> school closure</w:t>
      </w:r>
      <w:r w:rsidR="004C54BD">
        <w:rPr>
          <w:w w:val="100"/>
          <w:sz w:val="24"/>
          <w:szCs w:val="24"/>
          <w:u w:val="single"/>
        </w:rPr>
        <w:t xml:space="preserve"> issued by the Governor</w:t>
      </w:r>
      <w:r w:rsidR="00816218">
        <w:rPr>
          <w:w w:val="100"/>
          <w:sz w:val="24"/>
          <w:szCs w:val="24"/>
          <w:u w:val="single"/>
        </w:rPr>
        <w:t>.</w:t>
      </w:r>
      <w:r w:rsidR="008C2490">
        <w:rPr>
          <w:w w:val="100"/>
          <w:sz w:val="24"/>
          <w:szCs w:val="24"/>
          <w:u w:val="single"/>
        </w:rPr>
        <w:t xml:space="preserve"> </w:t>
      </w:r>
    </w:p>
    <w:p w:rsidR="00D6279E" w:rsidRDefault="00131B6A" w:rsidP="00D6279E">
      <w:pPr>
        <w:pStyle w:val="level2"/>
        <w:rPr>
          <w:b/>
          <w:w w:val="100"/>
          <w:sz w:val="24"/>
          <w:szCs w:val="24"/>
          <w:u w:val="single"/>
        </w:rPr>
      </w:pPr>
      <w:r>
        <w:rPr>
          <w:b/>
          <w:w w:val="100"/>
          <w:sz w:val="24"/>
          <w:szCs w:val="24"/>
          <w:u w:val="single"/>
        </w:rPr>
        <w:t>D</w:t>
      </w:r>
      <w:r w:rsidR="00D6279E" w:rsidRPr="00D6279E">
        <w:rPr>
          <w:w w:val="100"/>
          <w:sz w:val="24"/>
          <w:szCs w:val="24"/>
          <w:u w:val="single"/>
        </w:rPr>
        <w:tab/>
      </w:r>
      <w:r w:rsidR="00D6279E">
        <w:rPr>
          <w:w w:val="100"/>
          <w:sz w:val="24"/>
          <w:szCs w:val="24"/>
          <w:u w:val="single"/>
        </w:rPr>
        <w:t xml:space="preserve">Local education agencies </w:t>
      </w:r>
      <w:r w:rsidR="00003C9C">
        <w:rPr>
          <w:w w:val="100"/>
          <w:sz w:val="24"/>
          <w:szCs w:val="24"/>
          <w:u w:val="single"/>
        </w:rPr>
        <w:t>that issue academic credit and high school</w:t>
      </w:r>
      <w:r w:rsidR="00D6279E">
        <w:rPr>
          <w:w w:val="100"/>
          <w:sz w:val="24"/>
          <w:szCs w:val="24"/>
          <w:u w:val="single"/>
        </w:rPr>
        <w:t xml:space="preserve"> diploma</w:t>
      </w:r>
      <w:r w:rsidR="00003C9C">
        <w:rPr>
          <w:w w:val="100"/>
          <w:sz w:val="24"/>
          <w:szCs w:val="24"/>
          <w:u w:val="single"/>
        </w:rPr>
        <w:t>s to</w:t>
      </w:r>
      <w:r w:rsidR="00D6279E">
        <w:rPr>
          <w:w w:val="100"/>
          <w:sz w:val="24"/>
          <w:szCs w:val="24"/>
          <w:u w:val="single"/>
        </w:rPr>
        <w:t xml:space="preserve"> student</w:t>
      </w:r>
      <w:r w:rsidR="00003C9C">
        <w:rPr>
          <w:w w:val="100"/>
          <w:sz w:val="24"/>
          <w:szCs w:val="24"/>
          <w:u w:val="single"/>
        </w:rPr>
        <w:t>s</w:t>
      </w:r>
      <w:r w:rsidR="00D6279E">
        <w:rPr>
          <w:w w:val="100"/>
          <w:sz w:val="24"/>
          <w:szCs w:val="24"/>
          <w:u w:val="single"/>
        </w:rPr>
        <w:t xml:space="preserve"> pursuant to subsection</w:t>
      </w:r>
      <w:r w:rsidR="000E5BF5">
        <w:rPr>
          <w:w w:val="100"/>
          <w:sz w:val="24"/>
          <w:szCs w:val="24"/>
          <w:u w:val="single"/>
        </w:rPr>
        <w:t>s</w:t>
      </w:r>
      <w:r w:rsidR="00D6279E">
        <w:rPr>
          <w:w w:val="100"/>
          <w:sz w:val="24"/>
          <w:szCs w:val="24"/>
          <w:u w:val="single"/>
        </w:rPr>
        <w:t xml:space="preserve"> B</w:t>
      </w:r>
      <w:r w:rsidR="000E5BF5">
        <w:rPr>
          <w:w w:val="100"/>
          <w:sz w:val="24"/>
          <w:szCs w:val="24"/>
          <w:u w:val="single"/>
        </w:rPr>
        <w:t xml:space="preserve"> and C</w:t>
      </w:r>
      <w:r w:rsidR="00D6279E">
        <w:rPr>
          <w:w w:val="100"/>
          <w:sz w:val="24"/>
          <w:szCs w:val="24"/>
          <w:u w:val="single"/>
        </w:rPr>
        <w:t xml:space="preserve"> shall issue transcripts and diplomas to students in the same manner as the local educ</w:t>
      </w:r>
      <w:r w:rsidR="009A152C">
        <w:rPr>
          <w:w w:val="100"/>
          <w:sz w:val="24"/>
          <w:szCs w:val="24"/>
          <w:u w:val="single"/>
        </w:rPr>
        <w:t xml:space="preserve">ation agency would if there was not </w:t>
      </w:r>
      <w:r w:rsidR="00D6279E">
        <w:rPr>
          <w:w w:val="100"/>
          <w:sz w:val="24"/>
          <w:szCs w:val="24"/>
          <w:u w:val="single"/>
        </w:rPr>
        <w:t xml:space="preserve">a school closure </w:t>
      </w:r>
      <w:r w:rsidR="00447AE4">
        <w:rPr>
          <w:w w:val="100"/>
          <w:sz w:val="24"/>
          <w:szCs w:val="24"/>
          <w:u w:val="single"/>
        </w:rPr>
        <w:t>issued by the Governor</w:t>
      </w:r>
      <w:r w:rsidR="00D6279E">
        <w:rPr>
          <w:w w:val="100"/>
          <w:sz w:val="24"/>
          <w:szCs w:val="24"/>
          <w:u w:val="single"/>
        </w:rPr>
        <w:t xml:space="preserve">. </w:t>
      </w:r>
    </w:p>
    <w:p w:rsidR="00E04B93" w:rsidRPr="00752902" w:rsidRDefault="00131B6A" w:rsidP="00752902">
      <w:pPr>
        <w:pStyle w:val="level2"/>
        <w:rPr>
          <w:w w:val="100"/>
          <w:sz w:val="24"/>
          <w:szCs w:val="24"/>
          <w:u w:val="single"/>
        </w:rPr>
      </w:pPr>
      <w:r>
        <w:rPr>
          <w:b/>
          <w:w w:val="100"/>
          <w:sz w:val="24"/>
          <w:szCs w:val="24"/>
          <w:u w:val="single"/>
        </w:rPr>
        <w:t>E</w:t>
      </w:r>
      <w:r w:rsidR="00D6279E">
        <w:rPr>
          <w:w w:val="100"/>
          <w:sz w:val="24"/>
          <w:szCs w:val="24"/>
          <w:u w:val="single"/>
        </w:rPr>
        <w:tab/>
        <w:t xml:space="preserve">This section applies only to the 2019-2020 school year and the graduating class of 2020. </w:t>
      </w:r>
    </w:p>
    <w:sectPr w:rsidR="00E04B93" w:rsidRPr="00752902" w:rsidSect="00752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8D" w:rsidRDefault="008D708D" w:rsidP="00901505">
      <w:pPr>
        <w:spacing w:after="0" w:line="240" w:lineRule="auto"/>
      </w:pPr>
      <w:r>
        <w:separator/>
      </w:r>
    </w:p>
  </w:endnote>
  <w:endnote w:type="continuationSeparator" w:id="0">
    <w:p w:rsidR="008D708D" w:rsidRDefault="008D708D" w:rsidP="0090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A3" w:rsidRDefault="001E2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A3" w:rsidRDefault="001E26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A3" w:rsidRDefault="001E2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8D" w:rsidRDefault="008D708D" w:rsidP="00901505">
      <w:pPr>
        <w:spacing w:after="0" w:line="240" w:lineRule="auto"/>
      </w:pPr>
      <w:r>
        <w:separator/>
      </w:r>
    </w:p>
  </w:footnote>
  <w:footnote w:type="continuationSeparator" w:id="0">
    <w:p w:rsidR="008D708D" w:rsidRDefault="008D708D" w:rsidP="0090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A3" w:rsidRDefault="001E2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05" w:rsidRDefault="00901505">
    <w:pPr>
      <w:pStyle w:val="Header"/>
    </w:pPr>
    <w:r>
      <w:t>March</w:t>
    </w:r>
    <w:r w:rsidR="002C6ED1">
      <w:t xml:space="preserve"> 18</w:t>
    </w:r>
    <w:r>
      <w:t>, 2020</w:t>
    </w:r>
  </w:p>
  <w:p w:rsidR="00603EDA" w:rsidRDefault="00B37264">
    <w:pPr>
      <w:pStyle w:val="Header"/>
    </w:pPr>
    <w:r>
      <w:t>March 24</w:t>
    </w:r>
    <w:r w:rsidR="00603EDA">
      <w:t>, 2020</w:t>
    </w:r>
  </w:p>
  <w:p w:rsidR="001E26A3" w:rsidRDefault="001E26A3">
    <w:pPr>
      <w:pStyle w:val="Header"/>
    </w:pPr>
    <w:r>
      <w:t>Adopted March 31, 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A3" w:rsidRDefault="001E2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E0FAD"/>
    <w:multiLevelType w:val="hybridMultilevel"/>
    <w:tmpl w:val="E6CE2AC6"/>
    <w:lvl w:ilvl="0" w:tplc="50926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31"/>
    <w:rsid w:val="00003C9C"/>
    <w:rsid w:val="000E5BF5"/>
    <w:rsid w:val="000F2A17"/>
    <w:rsid w:val="00131B6A"/>
    <w:rsid w:val="001E26A3"/>
    <w:rsid w:val="00247CE5"/>
    <w:rsid w:val="0025045F"/>
    <w:rsid w:val="00253C30"/>
    <w:rsid w:val="002B6379"/>
    <w:rsid w:val="002C6ED1"/>
    <w:rsid w:val="003527E9"/>
    <w:rsid w:val="003A2D6A"/>
    <w:rsid w:val="003E156C"/>
    <w:rsid w:val="004271EF"/>
    <w:rsid w:val="004446A9"/>
    <w:rsid w:val="00447A10"/>
    <w:rsid w:val="00447AE4"/>
    <w:rsid w:val="00486D35"/>
    <w:rsid w:val="004C54BD"/>
    <w:rsid w:val="004E6123"/>
    <w:rsid w:val="005A4545"/>
    <w:rsid w:val="00603EDA"/>
    <w:rsid w:val="006C2005"/>
    <w:rsid w:val="00752902"/>
    <w:rsid w:val="00791A54"/>
    <w:rsid w:val="00816218"/>
    <w:rsid w:val="00881D8B"/>
    <w:rsid w:val="008C2490"/>
    <w:rsid w:val="008D708D"/>
    <w:rsid w:val="00901505"/>
    <w:rsid w:val="009A152C"/>
    <w:rsid w:val="009A77A2"/>
    <w:rsid w:val="009E2DE0"/>
    <w:rsid w:val="009F4A32"/>
    <w:rsid w:val="00A43EB3"/>
    <w:rsid w:val="00AE5431"/>
    <w:rsid w:val="00AF648D"/>
    <w:rsid w:val="00B37264"/>
    <w:rsid w:val="00BD481F"/>
    <w:rsid w:val="00BF12A7"/>
    <w:rsid w:val="00C6747D"/>
    <w:rsid w:val="00C83D7F"/>
    <w:rsid w:val="00CC2466"/>
    <w:rsid w:val="00D4686F"/>
    <w:rsid w:val="00D55DAB"/>
    <w:rsid w:val="00D6279E"/>
    <w:rsid w:val="00D824AE"/>
    <w:rsid w:val="00D869DA"/>
    <w:rsid w:val="00DB43EE"/>
    <w:rsid w:val="00E04B93"/>
    <w:rsid w:val="00E87CD3"/>
    <w:rsid w:val="00EC6D6D"/>
    <w:rsid w:val="00F5521B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509E"/>
  <w15:chartTrackingRefBased/>
  <w15:docId w15:val="{BFCC9043-7C2F-412A-8F75-BD1994D4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">
    <w:name w:val="art.head"/>
    <w:rsid w:val="00BD481F"/>
    <w:pPr>
      <w:keepNext/>
      <w:suppressAutoHyphens/>
      <w:autoSpaceDE w:val="0"/>
      <w:autoSpaceDN w:val="0"/>
      <w:adjustRightInd w:val="0"/>
      <w:spacing w:before="100" w:after="100" w:line="200" w:lineRule="atLeast"/>
      <w:jc w:val="center"/>
    </w:pPr>
    <w:rPr>
      <w:rFonts w:ascii="Arial" w:eastAsiaTheme="minorEastAsia" w:hAnsi="Arial" w:cs="Arial"/>
      <w:b/>
      <w:bCs/>
      <w:color w:val="000000"/>
      <w:w w:val="0"/>
      <w:sz w:val="18"/>
      <w:szCs w:val="18"/>
    </w:rPr>
  </w:style>
  <w:style w:type="paragraph" w:customStyle="1" w:styleId="level1">
    <w:name w:val="level 1"/>
    <w:uiPriority w:val="99"/>
    <w:rsid w:val="00BD481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autoSpaceDE w:val="0"/>
      <w:autoSpaceDN w:val="0"/>
      <w:adjustRightInd w:val="0"/>
      <w:spacing w:after="0" w:line="200" w:lineRule="atLeast"/>
      <w:ind w:left="360" w:hanging="360"/>
      <w:jc w:val="both"/>
    </w:pPr>
    <w:rPr>
      <w:rFonts w:ascii="Times New Roman" w:eastAsiaTheme="minorEastAsia" w:hAnsi="Times New Roman" w:cs="Times New Roman"/>
      <w:color w:val="000000"/>
      <w:w w:val="0"/>
      <w:sz w:val="18"/>
      <w:szCs w:val="18"/>
    </w:rPr>
  </w:style>
  <w:style w:type="paragraph" w:customStyle="1" w:styleId="level2">
    <w:name w:val="level 2"/>
    <w:uiPriority w:val="99"/>
    <w:rsid w:val="00BD481F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autoSpaceDE w:val="0"/>
      <w:autoSpaceDN w:val="0"/>
      <w:adjustRightInd w:val="0"/>
      <w:spacing w:after="0" w:line="200" w:lineRule="atLeast"/>
      <w:ind w:left="720" w:hanging="360"/>
      <w:jc w:val="both"/>
    </w:pPr>
    <w:rPr>
      <w:rFonts w:ascii="Times New Roman" w:eastAsiaTheme="minorEastAsia" w:hAnsi="Times New Roman" w:cs="Times New Roman"/>
      <w:color w:val="000000"/>
      <w:w w:val="0"/>
      <w:sz w:val="18"/>
      <w:szCs w:val="18"/>
    </w:rPr>
  </w:style>
  <w:style w:type="paragraph" w:customStyle="1" w:styleId="level3">
    <w:name w:val="level 3"/>
    <w:uiPriority w:val="99"/>
    <w:rsid w:val="00BD481F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autoSpaceDE w:val="0"/>
      <w:autoSpaceDN w:val="0"/>
      <w:adjustRightInd w:val="0"/>
      <w:spacing w:after="0" w:line="200" w:lineRule="atLeast"/>
      <w:ind w:left="1080" w:hanging="360"/>
      <w:jc w:val="both"/>
    </w:pPr>
    <w:rPr>
      <w:rFonts w:ascii="Times New Roman" w:eastAsiaTheme="minorEastAsia" w:hAnsi="Times New Roman" w:cs="Times New Roman"/>
      <w:color w:val="000000"/>
      <w:w w:val="0"/>
      <w:sz w:val="18"/>
      <w:szCs w:val="18"/>
    </w:rPr>
  </w:style>
  <w:style w:type="paragraph" w:customStyle="1" w:styleId="level4">
    <w:name w:val="level 4"/>
    <w:uiPriority w:val="99"/>
    <w:rsid w:val="00BD481F"/>
    <w:pPr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autoSpaceDE w:val="0"/>
      <w:autoSpaceDN w:val="0"/>
      <w:adjustRightInd w:val="0"/>
      <w:spacing w:after="0" w:line="200" w:lineRule="atLeast"/>
      <w:ind w:left="1440" w:hanging="360"/>
      <w:jc w:val="both"/>
    </w:pPr>
    <w:rPr>
      <w:rFonts w:ascii="Times New Roman" w:eastAsiaTheme="minorEastAsia" w:hAnsi="Times New Roman" w:cs="Times New Roman"/>
      <w:color w:val="000000"/>
      <w:w w:val="0"/>
      <w:sz w:val="18"/>
      <w:szCs w:val="18"/>
    </w:rPr>
  </w:style>
  <w:style w:type="paragraph" w:customStyle="1" w:styleId="opening">
    <w:name w:val="opening"/>
    <w:uiPriority w:val="99"/>
    <w:rsid w:val="00BD481F"/>
    <w:pPr>
      <w:autoSpaceDE w:val="0"/>
      <w:autoSpaceDN w:val="0"/>
      <w:adjustRightInd w:val="0"/>
      <w:spacing w:after="0" w:line="200" w:lineRule="atLeast"/>
      <w:jc w:val="both"/>
    </w:pPr>
    <w:rPr>
      <w:rFonts w:ascii="Times New Roman" w:eastAsiaTheme="minorEastAsia" w:hAnsi="Times New Roman" w:cs="Times New Roman"/>
      <w:color w:val="000000"/>
      <w:w w:val="0"/>
      <w:sz w:val="18"/>
      <w:szCs w:val="18"/>
    </w:rPr>
  </w:style>
  <w:style w:type="paragraph" w:customStyle="1" w:styleId="section2">
    <w:name w:val="section2"/>
    <w:uiPriority w:val="99"/>
    <w:rsid w:val="00BD481F"/>
    <w:pPr>
      <w:widowControl w:val="0"/>
      <w:tabs>
        <w:tab w:val="left" w:pos="1080"/>
        <w:tab w:val="left" w:pos="1440"/>
      </w:tabs>
      <w:autoSpaceDE w:val="0"/>
      <w:autoSpaceDN w:val="0"/>
      <w:adjustRightInd w:val="0"/>
      <w:spacing w:before="120" w:after="0" w:line="200" w:lineRule="atLeast"/>
      <w:jc w:val="both"/>
    </w:pPr>
    <w:rPr>
      <w:rFonts w:ascii="Times New Roman" w:eastAsiaTheme="minorEastAsia" w:hAnsi="Times New Roman" w:cs="Times New Roman"/>
      <w:b/>
      <w:bCs/>
      <w:color w:val="000000"/>
      <w:w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1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505"/>
  </w:style>
  <w:style w:type="paragraph" w:styleId="Footer">
    <w:name w:val="footer"/>
    <w:basedOn w:val="Normal"/>
    <w:link w:val="FooterChar"/>
    <w:uiPriority w:val="99"/>
    <w:unhideWhenUsed/>
    <w:rsid w:val="00901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505"/>
  </w:style>
  <w:style w:type="character" w:styleId="LineNumber">
    <w:name w:val="line number"/>
    <w:basedOn w:val="DefaultParagraphFont"/>
    <w:uiPriority w:val="99"/>
    <w:semiHidden/>
    <w:unhideWhenUsed/>
    <w:rsid w:val="00752902"/>
  </w:style>
  <w:style w:type="paragraph" w:styleId="BalloonText">
    <w:name w:val="Balloon Text"/>
    <w:basedOn w:val="Normal"/>
    <w:link w:val="BalloonTextChar"/>
    <w:uiPriority w:val="99"/>
    <w:semiHidden/>
    <w:unhideWhenUsed/>
    <w:rsid w:val="006C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60FB7-A8B2-49F6-8718-70221FF9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Catcher Baden</dc:creator>
  <cp:keywords/>
  <dc:description/>
  <cp:lastModifiedBy>Catcher Baden</cp:lastModifiedBy>
  <cp:revision>40</cp:revision>
  <dcterms:created xsi:type="dcterms:W3CDTF">2020-03-18T16:01:00Z</dcterms:created>
  <dcterms:modified xsi:type="dcterms:W3CDTF">2020-03-31T18:36:00Z</dcterms:modified>
</cp:coreProperties>
</file>